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88E" w:rsidRPr="001B388E" w:rsidRDefault="001B388E" w:rsidP="001B388E">
      <w:pPr>
        <w:bidi w:val="0"/>
        <w:rPr>
          <w:b/>
          <w:bCs/>
          <w:lang w:bidi="ar-IQ"/>
        </w:rPr>
      </w:pPr>
      <w:r w:rsidRPr="001B388E">
        <w:rPr>
          <w:b/>
          <w:bCs/>
          <w:lang w:bidi="ar-IQ"/>
        </w:rPr>
        <w:t>FLEXURAL CAPACITIES OF REINFORCED CONCRETE</w:t>
      </w:r>
    </w:p>
    <w:p w:rsidR="001B388E" w:rsidRPr="001B388E" w:rsidRDefault="001B388E" w:rsidP="001B388E">
      <w:pPr>
        <w:bidi w:val="0"/>
        <w:rPr>
          <w:b/>
          <w:bCs/>
          <w:lang w:bidi="ar-IQ"/>
        </w:rPr>
      </w:pPr>
      <w:r w:rsidRPr="001B388E">
        <w:rPr>
          <w:b/>
          <w:bCs/>
          <w:lang w:bidi="ar-IQ"/>
        </w:rPr>
        <w:t>TWO-WAY BUBBLEDECK SLABS OF PLASTIC SPHERICAL</w:t>
      </w:r>
    </w:p>
    <w:p w:rsidR="001B388E" w:rsidRPr="001B388E" w:rsidRDefault="001B388E" w:rsidP="001B388E">
      <w:pPr>
        <w:bidi w:val="0"/>
        <w:rPr>
          <w:b/>
          <w:bCs/>
          <w:lang w:bidi="ar-IQ"/>
        </w:rPr>
      </w:pPr>
      <w:r w:rsidRPr="001B388E">
        <w:rPr>
          <w:b/>
          <w:bCs/>
          <w:lang w:bidi="ar-IQ"/>
        </w:rPr>
        <w:t>VOIDS</w:t>
      </w:r>
    </w:p>
    <w:p w:rsidR="001B388E" w:rsidRPr="001B388E" w:rsidRDefault="001B388E" w:rsidP="001B388E">
      <w:pPr>
        <w:bidi w:val="0"/>
        <w:rPr>
          <w:b/>
          <w:bCs/>
          <w:lang w:bidi="ar-IQ"/>
        </w:rPr>
      </w:pPr>
      <w:proofErr w:type="spellStart"/>
      <w:r w:rsidRPr="001B388E">
        <w:rPr>
          <w:b/>
          <w:bCs/>
          <w:lang w:bidi="ar-IQ"/>
        </w:rPr>
        <w:t>Amer</w:t>
      </w:r>
      <w:proofErr w:type="spellEnd"/>
      <w:r w:rsidRPr="001B388E">
        <w:rPr>
          <w:b/>
          <w:bCs/>
          <w:lang w:bidi="ar-IQ"/>
        </w:rPr>
        <w:t xml:space="preserve"> M. Ibrahim1</w:t>
      </w:r>
      <w:r w:rsidRPr="001B388E">
        <w:rPr>
          <w:lang w:bidi="ar-IQ"/>
        </w:rPr>
        <w:t xml:space="preserve">, </w:t>
      </w:r>
      <w:proofErr w:type="spellStart"/>
      <w:r w:rsidRPr="001B388E">
        <w:rPr>
          <w:b/>
          <w:bCs/>
          <w:lang w:bidi="ar-IQ"/>
        </w:rPr>
        <w:t>Nazar</w:t>
      </w:r>
      <w:proofErr w:type="spellEnd"/>
      <w:r w:rsidRPr="001B388E">
        <w:rPr>
          <w:b/>
          <w:bCs/>
          <w:lang w:bidi="ar-IQ"/>
        </w:rPr>
        <w:t xml:space="preserve"> K. Ali 2 , </w:t>
      </w:r>
      <w:proofErr w:type="spellStart"/>
      <w:r w:rsidRPr="001B388E">
        <w:rPr>
          <w:b/>
          <w:bCs/>
          <w:lang w:bidi="ar-IQ"/>
        </w:rPr>
        <w:t>Wissam</w:t>
      </w:r>
      <w:proofErr w:type="spellEnd"/>
      <w:r w:rsidRPr="001B388E">
        <w:rPr>
          <w:b/>
          <w:bCs/>
          <w:lang w:bidi="ar-IQ"/>
        </w:rPr>
        <w:t xml:space="preserve"> D. Salman 3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 xml:space="preserve">1,3 Engineering College, </w:t>
      </w:r>
      <w:proofErr w:type="spellStart"/>
      <w:r w:rsidRPr="001B388E">
        <w:rPr>
          <w:lang w:bidi="ar-IQ"/>
        </w:rPr>
        <w:t>Diyala</w:t>
      </w:r>
      <w:proofErr w:type="spellEnd"/>
      <w:r w:rsidRPr="001B388E">
        <w:rPr>
          <w:lang w:bidi="ar-IQ"/>
        </w:rPr>
        <w:t xml:space="preserve"> University,2 Engineering College, Baghdad University</w:t>
      </w:r>
    </w:p>
    <w:p w:rsidR="001B388E" w:rsidRPr="001B388E" w:rsidRDefault="001B388E" w:rsidP="001B388E">
      <w:pPr>
        <w:bidi w:val="0"/>
        <w:rPr>
          <w:i/>
          <w:iCs/>
          <w:lang w:bidi="ar-IQ"/>
        </w:rPr>
      </w:pPr>
      <w:r w:rsidRPr="001B388E">
        <w:rPr>
          <w:i/>
          <w:iCs/>
          <w:lang w:bidi="ar-IQ"/>
        </w:rPr>
        <w:t>(Received:30/4/2012 ; Accepted:7/6/2012)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b/>
          <w:bCs/>
          <w:lang w:bidi="ar-IQ"/>
        </w:rPr>
        <w:t xml:space="preserve">ABSTRACT:- </w:t>
      </w:r>
      <w:r w:rsidRPr="001B388E">
        <w:rPr>
          <w:lang w:bidi="ar-IQ"/>
        </w:rPr>
        <w:t>This paper presents the flexural capacities of R.C two way hollow slabs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 xml:space="preserve">of plastic spherical voids, also known as </w:t>
      </w: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 system. Recently, various types of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slab systems which can reduce the self-weight of slabs have been studied as the height and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width of building structures rapidly increase (1). A biaxial hollow slab system is widely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known as one of the effective slab systems which can reduce the self-weight of slabs (1). A</w:t>
      </w:r>
    </w:p>
    <w:p w:rsidR="001B388E" w:rsidRPr="001B388E" w:rsidRDefault="001B388E" w:rsidP="001B388E">
      <w:pPr>
        <w:bidi w:val="0"/>
        <w:rPr>
          <w:lang w:bidi="ar-IQ"/>
        </w:rPr>
      </w:pP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 has a two-dimensional arrangement of voids within the slabs to reduce </w:t>
      </w:r>
      <w:proofErr w:type="spellStart"/>
      <w:r w:rsidRPr="001B388E">
        <w:rPr>
          <w:lang w:bidi="ar-IQ"/>
        </w:rPr>
        <w:t>selfweight</w:t>
      </w:r>
      <w:proofErr w:type="spellEnd"/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 xml:space="preserve">(2). The behavior of </w:t>
      </w: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slabs is influenced by the ratio of bubble diameter to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 xml:space="preserve">slab thickness. To verify the flexural behavior of this </w:t>
      </w: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 such as ultimate load,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deflection, concrete compressive strain and crack pattern, two-dimensional flexural tests were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tested by using special loading frame. Six test of specimens were used. Two were a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 xml:space="preserve">conventional RC slab and four were </w:t>
      </w: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slabs having void diameter to slab thickness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ratios of (0.51, 0.64 and 0.80). Results have shown that the crack pattern and flexural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behavior depend on the void diameter to slab thickness ratio. The ultimate load capacities for</w:t>
      </w:r>
    </w:p>
    <w:p w:rsidR="001B388E" w:rsidRPr="001B388E" w:rsidRDefault="001B388E" w:rsidP="001B388E">
      <w:pPr>
        <w:bidi w:val="0"/>
        <w:rPr>
          <w:lang w:bidi="ar-IQ"/>
        </w:rPr>
      </w:pP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slabs having bubble diameter to slab thickness of (0.</w:t>
      </w:r>
      <w:r w:rsidRPr="001B388E">
        <w:rPr>
          <w:rFonts w:hint="cs"/>
          <w:rtl/>
        </w:rPr>
        <w:t>٥</w:t>
      </w:r>
      <w:r w:rsidRPr="001B388E">
        <w:rPr>
          <w:lang w:bidi="ar-IQ"/>
        </w:rPr>
        <w:t>1 and 0.64) were the same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of solid slabs, while when bubble diameter to slab thickness of (0.80) the ultimate capacities</w:t>
      </w:r>
    </w:p>
    <w:p w:rsidR="001B388E" w:rsidRPr="001B388E" w:rsidRDefault="001B388E" w:rsidP="001B388E">
      <w:pPr>
        <w:bidi w:val="0"/>
        <w:rPr>
          <w:lang w:bidi="ar-IQ"/>
        </w:rPr>
      </w:pPr>
      <w:r w:rsidRPr="001B388E">
        <w:rPr>
          <w:lang w:bidi="ar-IQ"/>
        </w:rPr>
        <w:t>were reduced by about (10%).</w:t>
      </w:r>
    </w:p>
    <w:p w:rsidR="008A452F" w:rsidRDefault="001B388E" w:rsidP="001B388E">
      <w:pPr>
        <w:bidi w:val="0"/>
        <w:rPr>
          <w:lang w:bidi="ar-IQ"/>
        </w:rPr>
      </w:pPr>
      <w:r w:rsidRPr="001B388E">
        <w:rPr>
          <w:b/>
          <w:bCs/>
          <w:i/>
          <w:iCs/>
          <w:lang w:bidi="ar-IQ"/>
        </w:rPr>
        <w:t xml:space="preserve">Keywords:- </w:t>
      </w:r>
      <w:r w:rsidRPr="001B388E">
        <w:rPr>
          <w:b/>
          <w:bCs/>
          <w:lang w:bidi="ar-IQ"/>
        </w:rPr>
        <w:t xml:space="preserve">: </w:t>
      </w:r>
      <w:proofErr w:type="spellStart"/>
      <w:r w:rsidRPr="001B388E">
        <w:rPr>
          <w:lang w:bidi="ar-IQ"/>
        </w:rPr>
        <w:t>BubbleDeck</w:t>
      </w:r>
      <w:proofErr w:type="spellEnd"/>
      <w:r w:rsidRPr="001B388E">
        <w:rPr>
          <w:lang w:bidi="ar-IQ"/>
        </w:rPr>
        <w:t xml:space="preserve"> slab, Flexural test of two-way slab, Plastic sphere.</w:t>
      </w:r>
      <w:bookmarkStart w:id="0" w:name="_GoBack"/>
      <w:bookmarkEnd w:id="0"/>
    </w:p>
    <w:sectPr w:rsidR="008A452F" w:rsidSect="001508F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1BE"/>
    <w:rsid w:val="001508FE"/>
    <w:rsid w:val="0018053A"/>
    <w:rsid w:val="001B388E"/>
    <w:rsid w:val="008A452F"/>
    <w:rsid w:val="00CC5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>فراس الصعيو</Company>
  <LinksUpToDate>false</LinksUpToDate>
  <CharactersWithSpaces>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site</dc:creator>
  <cp:keywords/>
  <dc:description/>
  <cp:lastModifiedBy>site</cp:lastModifiedBy>
  <cp:revision>2</cp:revision>
  <dcterms:created xsi:type="dcterms:W3CDTF">2018-02-20T05:26:00Z</dcterms:created>
  <dcterms:modified xsi:type="dcterms:W3CDTF">2018-02-20T05:27:00Z</dcterms:modified>
</cp:coreProperties>
</file>